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изменении межрегионального маршрута регулярных перевозок (дата поступления </w:t>
      </w:r>
      <w:r w:rsidRPr="00362B47">
        <w:rPr>
          <w:rFonts w:ascii="Times New Roman" w:hAnsi="Times New Roman" w:cs="Times New Roman"/>
          <w:sz w:val="24"/>
          <w:szCs w:val="24"/>
        </w:rPr>
        <w:t>01</w:t>
      </w:r>
      <w:r w:rsidRPr="00362B47">
        <w:rPr>
          <w:rFonts w:ascii="Times New Roman" w:hAnsi="Times New Roman" w:cs="Times New Roman"/>
          <w:sz w:val="24"/>
          <w:szCs w:val="24"/>
        </w:rPr>
        <w:t>.</w:t>
      </w:r>
      <w:r w:rsidRPr="00362B47">
        <w:rPr>
          <w:rFonts w:ascii="Times New Roman" w:hAnsi="Times New Roman" w:cs="Times New Roman"/>
          <w:sz w:val="24"/>
          <w:szCs w:val="24"/>
        </w:rPr>
        <w:t>08</w:t>
      </w:r>
      <w:r w:rsidRPr="00362B47">
        <w:rPr>
          <w:rFonts w:ascii="Times New Roman" w:hAnsi="Times New Roman" w:cs="Times New Roman"/>
          <w:sz w:val="24"/>
          <w:szCs w:val="24"/>
        </w:rPr>
        <w:t>.17), 03-06.</w:t>
      </w:r>
      <w:r w:rsidRPr="00362B47">
        <w:rPr>
          <w:rFonts w:ascii="Times New Roman" w:hAnsi="Times New Roman" w:cs="Times New Roman"/>
          <w:sz w:val="24"/>
          <w:szCs w:val="24"/>
        </w:rPr>
        <w:t>5875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>1. Маршрут: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62B47">
        <w:rPr>
          <w:rFonts w:ascii="Times New Roman" w:hAnsi="Times New Roman" w:cs="Times New Roman"/>
          <w:sz w:val="24"/>
          <w:szCs w:val="24"/>
        </w:rPr>
        <w:t>Кострома  -</w:t>
      </w:r>
      <w:proofErr w:type="gramEnd"/>
      <w:r w:rsidRPr="00362B47">
        <w:rPr>
          <w:rFonts w:ascii="Times New Roman" w:hAnsi="Times New Roman" w:cs="Times New Roman"/>
          <w:sz w:val="24"/>
          <w:szCs w:val="24"/>
        </w:rPr>
        <w:t xml:space="preserve">  Владимир </w:t>
      </w:r>
      <w:r w:rsidRPr="00362B47">
        <w:rPr>
          <w:rFonts w:ascii="Times New Roman" w:hAnsi="Times New Roman" w:cs="Times New Roman"/>
          <w:sz w:val="24"/>
          <w:szCs w:val="24"/>
        </w:rPr>
        <w:t xml:space="preserve"> рег.  №  </w:t>
      </w:r>
      <w:r w:rsidRPr="00362B47">
        <w:rPr>
          <w:rFonts w:ascii="Times New Roman" w:hAnsi="Times New Roman" w:cs="Times New Roman"/>
          <w:sz w:val="24"/>
          <w:szCs w:val="24"/>
        </w:rPr>
        <w:t>44.33.001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362B47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362B47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362B47">
        <w:rPr>
          <w:rFonts w:ascii="Times New Roman" w:hAnsi="Times New Roman" w:cs="Times New Roman"/>
          <w:sz w:val="24"/>
          <w:szCs w:val="24"/>
        </w:rPr>
        <w:t xml:space="preserve">  225,3 </w:t>
      </w:r>
      <w:r w:rsidRPr="00362B47">
        <w:rPr>
          <w:rFonts w:ascii="Times New Roman" w:hAnsi="Times New Roman" w:cs="Times New Roman"/>
          <w:sz w:val="24"/>
          <w:szCs w:val="24"/>
        </w:rPr>
        <w:t xml:space="preserve">км; 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362B47">
        <w:rPr>
          <w:rFonts w:ascii="Times New Roman" w:hAnsi="Times New Roman" w:cs="Times New Roman"/>
          <w:sz w:val="24"/>
          <w:szCs w:val="24"/>
        </w:rPr>
        <w:t xml:space="preserve">   225,3</w:t>
      </w:r>
      <w:r w:rsidRPr="00362B47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362B47" w:rsidRDefault="004F0B0A" w:rsidP="00362B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47" w:rsidRPr="00362B47" w:rsidRDefault="00362B47" w:rsidP="00362B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66"/>
        <w:gridCol w:w="3787"/>
        <w:gridCol w:w="5278"/>
      </w:tblGrid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236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АВ г. Кострома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156019 г. Кострома Костромская обл., г. Кострома, ш. Кинешемское, д. 21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832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АС п. Волгореченск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156901 п. Волгореченск Костромская область, г. Волгореченск, ул. Имени 50-летия Ленинского Комсомола, д.6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mallCaps/>
                <w:sz w:val="24"/>
                <w:szCs w:val="24"/>
                <w:lang w:val="en-US" w:eastAsia="en-US"/>
              </w:rPr>
            </w:pPr>
            <w:r w:rsidRPr="00362B47">
              <w:rPr>
                <w:rFonts w:ascii="Times New Roman" w:eastAsiaTheme="minorHAnsi" w:hAnsi="Times New Roman" w:cs="Times New Roman"/>
                <w:smallCaps/>
                <w:sz w:val="24"/>
                <w:szCs w:val="24"/>
                <w:lang w:val="en-US" w:eastAsia="en-US"/>
              </w:rPr>
              <w:t>j.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Остановочный пункт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г.Иваново</w:t>
            </w:r>
            <w:proofErr w:type="spellEnd"/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153007 г. Иваново Ивановская обл., г. Иваново, пл. Вокзальная,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д.З</w:t>
            </w:r>
            <w:proofErr w:type="spellEnd"/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62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г.Иваново</w:t>
            </w:r>
            <w:proofErr w:type="spellEnd"/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153032 г. Иваново Ивановская область,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г.Иваново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Лежневская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. д. 152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65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АС Суздальская</w:t>
            </w:r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601293 г. Суздаль Владимирская обл., г. Суздаль, ул. Васильевская, д.44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8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АВ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г.Владимир</w:t>
            </w:r>
            <w:proofErr w:type="spellEnd"/>
          </w:p>
        </w:tc>
        <w:tc>
          <w:tcPr>
            <w:tcW w:w="5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600006 г. Владимир Владимирская область, г. Владимир, ул. Вокзальная, д.1</w:t>
            </w:r>
          </w:p>
        </w:tc>
      </w:tr>
    </w:tbl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362B47" w:rsidRDefault="00362B47" w:rsidP="00362B47">
      <w:pPr>
        <w:spacing w:after="0" w:line="240" w:lineRule="auto"/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>4.1. 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4774"/>
        <w:gridCol w:w="4482"/>
      </w:tblGrid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608"/>
          <w:tblHeader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Кинешемское шоссе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Подлипаева</w:t>
            </w:r>
            <w:proofErr w:type="spellEnd"/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Р-600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Имени 50-летия Ленинского Комсомола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п. Волгореченск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Р-600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Фурманова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Приволжск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Р-600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Фрунзе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пр-т Ленина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Громобоя</w:t>
            </w:r>
            <w:proofErr w:type="spellEnd"/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Cs/>
                <w:sz w:val="24"/>
                <w:szCs w:val="24"/>
              </w:rPr>
              <w:t>13.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пр-т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Шереметевский</w:t>
            </w:r>
            <w:proofErr w:type="spellEnd"/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10 - Августа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М.Рябининой</w:t>
            </w:r>
            <w:proofErr w:type="spellEnd"/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1*6.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Лежневская</w:t>
            </w:r>
            <w:proofErr w:type="spellEnd"/>
          </w:p>
        </w:tc>
        <w:tc>
          <w:tcPr>
            <w:tcW w:w="44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Лежневское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Васильевская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Суздаль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Суздальский пр-т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Добросельская</w:t>
            </w:r>
            <w:proofErr w:type="spellEnd"/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 л Б. Нижегородская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</w:tbl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2"/>
        <w:gridCol w:w="4727"/>
        <w:gridCol w:w="29"/>
        <w:gridCol w:w="4511"/>
        <w:gridCol w:w="32"/>
      </w:tblGrid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обратном направлении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Вокзальная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Б. Нижегородская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-&gt;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  <w:lang w:val="en-US"/>
              </w:rPr>
              <w:t>j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Добросельская</w:t>
            </w:r>
            <w:proofErr w:type="spellEnd"/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Суздальский пр-т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Владимир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Васильевская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Суздаль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~7.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М-7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Лежневское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77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Лежневская</w:t>
            </w:r>
            <w:proofErr w:type="spellEnd"/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М.Рябининой</w:t>
            </w:r>
            <w:proofErr w:type="spellEnd"/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10 августа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пр-т Шереметьевский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Карла Маркса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пр-т Ленина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Фрунзе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Иваново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16. "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pacing w:val="30"/>
                <w:sz w:val="24"/>
                <w:szCs w:val="24"/>
              </w:rPr>
              <w:t>Р-600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7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Фурманова</w:t>
            </w:r>
          </w:p>
        </w:tc>
        <w:tc>
          <w:tcPr>
            <w:tcW w:w="4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Приволжск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99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Р - 600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Имени 50-летия Ленинского Комсомола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п. Волгореченск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Р-600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Магистральная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4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ул. </w:t>
            </w:r>
            <w:proofErr w:type="spell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Подлипаева</w:t>
            </w:r>
            <w:proofErr w:type="spellEnd"/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281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ул. Советская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gridAfter w:val="1"/>
          <w:wAfter w:w="32" w:type="dxa"/>
          <w:trHeight w:val="306"/>
        </w:trPr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Кинешемское шоссе</w:t>
            </w:r>
          </w:p>
        </w:tc>
        <w:tc>
          <w:tcPr>
            <w:tcW w:w="45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г. Кострома</w:t>
            </w:r>
          </w:p>
        </w:tc>
      </w:tr>
    </w:tbl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Default="00362B47" w:rsidP="00362B47">
      <w:pPr>
        <w:spacing w:after="0" w:line="240" w:lineRule="auto"/>
      </w:pPr>
    </w:p>
    <w:p w:rsidR="00362B47" w:rsidRPr="00362B47" w:rsidRDefault="00362B47" w:rsidP="00362B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lastRenderedPageBreak/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8"/>
        <w:gridCol w:w="1829"/>
        <w:gridCol w:w="1724"/>
        <w:gridCol w:w="1656"/>
        <w:gridCol w:w="1404"/>
        <w:gridCol w:w="2066"/>
      </w:tblGrid>
      <w:tr w:rsidR="00362B47" w:rsidRPr="00362B47" w:rsidTr="00675639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40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8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47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206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характеристики</w:t>
            </w:r>
          </w:p>
        </w:tc>
      </w:tr>
      <w:tr w:rsidR="00362B47" w:rsidRPr="00362B47" w:rsidTr="00675639">
        <w:tblPrEx>
          <w:tblCellMar>
            <w:top w:w="0" w:type="dxa"/>
            <w:bottom w:w="0" w:type="dxa"/>
          </w:tblCellMar>
        </w:tblPrEx>
        <w:trPr>
          <w:trHeight w:val="554"/>
        </w:trPr>
        <w:tc>
          <w:tcPr>
            <w:tcW w:w="14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20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2,200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2,066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3,500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3, евро 4</w:t>
            </w:r>
          </w:p>
        </w:tc>
      </w:tr>
      <w:tr w:rsidR="00362B47" w:rsidRPr="00362B4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1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Малый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2,800</w:t>
            </w:r>
          </w:p>
        </w:tc>
        <w:tc>
          <w:tcPr>
            <w:tcW w:w="1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2,410</w:t>
            </w:r>
          </w:p>
        </w:tc>
        <w:tc>
          <w:tcPr>
            <w:tcW w:w="14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8,500</w:t>
            </w:r>
          </w:p>
        </w:tc>
        <w:tc>
          <w:tcPr>
            <w:tcW w:w="2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3, евро 4</w:t>
            </w:r>
          </w:p>
        </w:tc>
      </w:tr>
    </w:tbl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>6. Планируемое расписание для каждого остановочного пункта:</w:t>
      </w:r>
    </w:p>
    <w:tbl>
      <w:tblPr>
        <w:tblW w:w="103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8"/>
        <w:gridCol w:w="1397"/>
        <w:gridCol w:w="1692"/>
        <w:gridCol w:w="1829"/>
        <w:gridCol w:w="1408"/>
        <w:gridCol w:w="1696"/>
        <w:gridCol w:w="1811"/>
      </w:tblGrid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302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918" w:type="dxa"/>
            <w:gridSpan w:val="3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915" w:type="dxa"/>
            <w:gridSpan w:val="3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1379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п/ п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дни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дни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отправления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прямом направлении </w:t>
            </w:r>
            <w:proofErr w:type="spellStart"/>
            <w:proofErr w:type="gram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обратном направлении</w:t>
            </w:r>
          </w:p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час:мин</w:t>
            </w:r>
            <w:proofErr w:type="spellEnd"/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362B47" w:rsidRPr="00362B47" w:rsidTr="00362B4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7:30; 10:00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7:30; 10:00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</w:tr>
      <w:tr w:rsidR="00362B47" w:rsidRPr="00362B47" w:rsidTr="009F4F64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8:30; 10:55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17:50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19:25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8:30; 10:55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17:50; 19:25</w:t>
            </w:r>
          </w:p>
        </w:tc>
      </w:tr>
      <w:tr w:rsidR="00362B47" w:rsidRPr="00362B47" w:rsidTr="00276084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mallCaps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smallCaps/>
                <w:sz w:val="24"/>
                <w:szCs w:val="24"/>
                <w:lang w:val="en-US" w:eastAsia="en-US"/>
              </w:rPr>
              <w:t>3.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16:25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18:05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16:25; 18:05</w:t>
            </w:r>
          </w:p>
        </w:tc>
      </w:tr>
      <w:tr w:rsidR="00362B47" w:rsidRPr="00362B47" w:rsidTr="009719FE">
        <w:tblPrEx>
          <w:tblCellMar>
            <w:top w:w="0" w:type="dxa"/>
            <w:bottom w:w="0" w:type="dxa"/>
          </w:tblCellMar>
        </w:tblPrEx>
        <w:trPr>
          <w:trHeight w:val="281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mallCaps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mallCaps/>
                <w:sz w:val="24"/>
                <w:szCs w:val="24"/>
              </w:rPr>
              <w:t>4.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10:25; 12:40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16:00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17:40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10:25; 12:40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16:00; 17:40</w:t>
            </w:r>
          </w:p>
        </w:tc>
      </w:tr>
      <w:tr w:rsidR="00362B47" w:rsidRPr="00362B47" w:rsidTr="00636D03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11:50; 14:05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14:30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16:15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11:50; 14:05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14:30; 16:15</w:t>
            </w:r>
          </w:p>
        </w:tc>
      </w:tr>
      <w:tr w:rsidR="00362B47" w:rsidRPr="00362B47" w:rsidTr="00FF4A0F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46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397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2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29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13:50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; </w:t>
            </w: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15:30</w:t>
            </w:r>
          </w:p>
        </w:tc>
        <w:tc>
          <w:tcPr>
            <w:tcW w:w="1408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6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1" w:type="dxa"/>
          </w:tcPr>
          <w:p w:rsidR="00362B47" w:rsidRPr="00362B47" w:rsidRDefault="00362B47" w:rsidP="0036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362B47">
              <w:rPr>
                <w:rFonts w:ascii="Times New Roman" w:eastAsiaTheme="minorHAnsi" w:hAnsi="Times New Roman" w:cs="Times New Roman"/>
                <w:sz w:val="24"/>
                <w:szCs w:val="24"/>
              </w:rPr>
              <w:t>13:50; 15:30</w:t>
            </w:r>
          </w:p>
        </w:tc>
      </w:tr>
    </w:tbl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Theme="minorHAnsi" w:hAnsi="Times New Roman" w:cs="Times New Roman"/>
          <w:sz w:val="24"/>
          <w:szCs w:val="24"/>
        </w:rPr>
        <w:t>летний период: с 1.05 по 1.11;</w:t>
      </w:r>
    </w:p>
    <w:p w:rsidR="00362B47" w:rsidRPr="00362B47" w:rsidRDefault="00362B47" w:rsidP="00362B4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362B47">
        <w:rPr>
          <w:rFonts w:ascii="Times New Roman" w:eastAsiaTheme="minorHAnsi" w:hAnsi="Times New Roman" w:cs="Times New Roman"/>
          <w:sz w:val="24"/>
          <w:szCs w:val="24"/>
        </w:rPr>
        <w:t>зимний период: с 1.11 по 1.05.</w:t>
      </w:r>
    </w:p>
    <w:sectPr w:rsidR="00362B47" w:rsidRPr="00362B47" w:rsidSect="00362B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B47"/>
    <w:rsid w:val="00240B6A"/>
    <w:rsid w:val="00362B47"/>
    <w:rsid w:val="004F0B0A"/>
    <w:rsid w:val="005F1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D6D9AD-9559-4253-897E-F466C39D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B4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2017-08-17T12:30:00Z</dcterms:created>
  <dcterms:modified xsi:type="dcterms:W3CDTF">2017-08-17T12:37:00Z</dcterms:modified>
</cp:coreProperties>
</file>